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8" w:rsidRDefault="00B60452" w:rsidP="00612B6E">
      <w:pPr>
        <w:ind w:right="-99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Seminars in Early Modern Preaching:</w:t>
      </w:r>
      <w:r w:rsidR="00612B6E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King David</w:t>
      </w:r>
    </w:p>
    <w:p w:rsidR="00055098" w:rsidRDefault="00055098">
      <w:pPr>
        <w:jc w:val="center"/>
        <w:rPr>
          <w:b/>
          <w:iCs/>
        </w:rPr>
      </w:pPr>
    </w:p>
    <w:p w:rsidR="00055098" w:rsidRDefault="00B6045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6 November 2010</w:t>
      </w:r>
    </w:p>
    <w:p w:rsidR="00055098" w:rsidRDefault="00055098">
      <w:pPr>
        <w:jc w:val="center"/>
        <w:rPr>
          <w:iCs/>
          <w:sz w:val="28"/>
          <w:szCs w:val="28"/>
        </w:rPr>
      </w:pPr>
    </w:p>
    <w:p w:rsidR="00055098" w:rsidRDefault="00B6045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Old </w:t>
      </w:r>
      <w:proofErr w:type="spellStart"/>
      <w:r>
        <w:rPr>
          <w:iCs/>
          <w:sz w:val="28"/>
          <w:szCs w:val="28"/>
        </w:rPr>
        <w:t>Whiteknights</w:t>
      </w:r>
      <w:proofErr w:type="spellEnd"/>
      <w:r>
        <w:rPr>
          <w:iCs/>
          <w:sz w:val="28"/>
          <w:szCs w:val="28"/>
        </w:rPr>
        <w:t xml:space="preserve"> House, University of Reading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</w:rPr>
      </w:pP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Pr="00DE6841" w:rsidRDefault="00B60452" w:rsidP="00612B6E">
      <w:pPr>
        <w:tabs>
          <w:tab w:val="left" w:pos="1418"/>
        </w:tabs>
        <w:ind w:right="-99"/>
        <w:rPr>
          <w:sz w:val="24"/>
          <w:szCs w:val="24"/>
        </w:rPr>
      </w:pPr>
      <w:r w:rsidRPr="00DE6841">
        <w:rPr>
          <w:sz w:val="24"/>
          <w:szCs w:val="24"/>
        </w:rPr>
        <w:t>1</w:t>
      </w:r>
      <w:r w:rsidR="00B46889" w:rsidRPr="00DE6841">
        <w:rPr>
          <w:sz w:val="24"/>
          <w:szCs w:val="24"/>
        </w:rPr>
        <w:t>1.0</w:t>
      </w:r>
      <w:r w:rsidRPr="00DE6841">
        <w:rPr>
          <w:sz w:val="24"/>
          <w:szCs w:val="24"/>
        </w:rPr>
        <w:t>0-11.</w:t>
      </w:r>
      <w:r w:rsidR="00B46889" w:rsidRPr="00DE6841">
        <w:rPr>
          <w:sz w:val="24"/>
          <w:szCs w:val="24"/>
        </w:rPr>
        <w:t>3</w:t>
      </w:r>
      <w:r w:rsidRPr="00DE6841">
        <w:rPr>
          <w:sz w:val="24"/>
          <w:szCs w:val="24"/>
        </w:rPr>
        <w:t>0</w:t>
      </w:r>
      <w:r w:rsidRPr="00DE6841">
        <w:rPr>
          <w:sz w:val="24"/>
          <w:szCs w:val="24"/>
        </w:rPr>
        <w:tab/>
        <w:t xml:space="preserve">Registration and Welcome </w:t>
      </w:r>
    </w:p>
    <w:p w:rsidR="00055098" w:rsidRPr="00DE6841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Default="00B60452" w:rsidP="00612B6E">
      <w:pPr>
        <w:tabs>
          <w:tab w:val="left" w:pos="1418"/>
        </w:tabs>
        <w:ind w:right="-99"/>
        <w:rPr>
          <w:sz w:val="24"/>
          <w:szCs w:val="24"/>
        </w:rPr>
      </w:pPr>
      <w:r w:rsidRPr="00DE6841">
        <w:rPr>
          <w:sz w:val="24"/>
          <w:szCs w:val="24"/>
        </w:rPr>
        <w:t>11.</w:t>
      </w:r>
      <w:r w:rsidR="00B46889" w:rsidRPr="00DE6841">
        <w:rPr>
          <w:sz w:val="24"/>
          <w:szCs w:val="24"/>
        </w:rPr>
        <w:t>3</w:t>
      </w:r>
      <w:r w:rsidRPr="00DE6841">
        <w:rPr>
          <w:sz w:val="24"/>
          <w:szCs w:val="24"/>
        </w:rPr>
        <w:t>0-1</w:t>
      </w:r>
      <w:r w:rsidR="00B46889" w:rsidRPr="00DE6841">
        <w:rPr>
          <w:sz w:val="24"/>
          <w:szCs w:val="24"/>
        </w:rPr>
        <w:t>3</w:t>
      </w:r>
      <w:r w:rsidRPr="00DE6841">
        <w:rPr>
          <w:sz w:val="24"/>
          <w:szCs w:val="24"/>
        </w:rPr>
        <w:t>.</w:t>
      </w:r>
      <w:r w:rsidR="00B46889" w:rsidRPr="00DE6841">
        <w:rPr>
          <w:sz w:val="24"/>
          <w:szCs w:val="24"/>
        </w:rPr>
        <w:t>0</w:t>
      </w:r>
      <w:r w:rsidRPr="00DE6841">
        <w:rPr>
          <w:sz w:val="24"/>
          <w:szCs w:val="24"/>
        </w:rPr>
        <w:t>0</w:t>
      </w:r>
      <w:r w:rsidRPr="00DE6841">
        <w:rPr>
          <w:color w:val="FFFFFF" w:themeColor="background1"/>
          <w:sz w:val="24"/>
          <w:szCs w:val="24"/>
        </w:rPr>
        <w:tab/>
      </w:r>
      <w:r>
        <w:rPr>
          <w:b/>
          <w:sz w:val="24"/>
          <w:szCs w:val="24"/>
        </w:rPr>
        <w:t xml:space="preserve">Panel 1: </w:t>
      </w:r>
      <w:r w:rsidR="009D7F2B">
        <w:rPr>
          <w:b/>
          <w:i/>
          <w:sz w:val="24"/>
          <w:szCs w:val="24"/>
        </w:rPr>
        <w:t xml:space="preserve">King </w:t>
      </w:r>
      <w:r w:rsidR="009D7F2B">
        <w:rPr>
          <w:b/>
          <w:i/>
          <w:iCs/>
          <w:sz w:val="24"/>
          <w:szCs w:val="24"/>
        </w:rPr>
        <w:t xml:space="preserve">David </w:t>
      </w:r>
      <w:r w:rsidR="00AF538D">
        <w:rPr>
          <w:b/>
          <w:i/>
          <w:iCs/>
          <w:sz w:val="24"/>
          <w:szCs w:val="24"/>
        </w:rPr>
        <w:t>and Exemplary P</w:t>
      </w:r>
      <w:r w:rsidR="009D7F2B">
        <w:rPr>
          <w:b/>
          <w:i/>
          <w:iCs/>
          <w:sz w:val="24"/>
          <w:szCs w:val="24"/>
        </w:rPr>
        <w:t xml:space="preserve">enance </w:t>
      </w:r>
    </w:p>
    <w:p w:rsidR="00055098" w:rsidRDefault="00B60452" w:rsidP="00612B6E">
      <w:pPr>
        <w:pStyle w:val="BodyText"/>
        <w:tabs>
          <w:tab w:val="clear" w:pos="2268"/>
          <w:tab w:val="left" w:pos="1418"/>
        </w:tabs>
        <w:ind w:right="-99"/>
        <w:rPr>
          <w:szCs w:val="24"/>
        </w:rPr>
      </w:pPr>
      <w:r>
        <w:rPr>
          <w:szCs w:val="24"/>
        </w:rPr>
        <w:tab/>
        <w:t xml:space="preserve">Chair: </w:t>
      </w:r>
      <w:r>
        <w:rPr>
          <w:sz w:val="22"/>
          <w:szCs w:val="22"/>
        </w:rPr>
        <w:t>Dr Mary Morrissey (University of Reading)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Default="00B60452" w:rsidP="00612B6E">
      <w:pPr>
        <w:pStyle w:val="BlockText"/>
        <w:rPr>
          <w:i w:val="0"/>
          <w:highlight w:val="yellow"/>
        </w:rPr>
      </w:pPr>
      <w:r>
        <w:rPr>
          <w:i w:val="0"/>
        </w:rPr>
        <w:tab/>
        <w:t>‘</w:t>
      </w:r>
      <w:proofErr w:type="gramStart"/>
      <w:r>
        <w:t>with</w:t>
      </w:r>
      <w:proofErr w:type="gramEnd"/>
      <w:r>
        <w:t xml:space="preserve"> one </w:t>
      </w:r>
      <w:proofErr w:type="spellStart"/>
      <w:r>
        <w:t>worde</w:t>
      </w:r>
      <w:proofErr w:type="spellEnd"/>
      <w:r>
        <w:t xml:space="preserve"> </w:t>
      </w:r>
      <w:proofErr w:type="spellStart"/>
      <w:r>
        <w:t>spekynge</w:t>
      </w:r>
      <w:proofErr w:type="spellEnd"/>
      <w:r>
        <w:t xml:space="preserve"> his </w:t>
      </w:r>
      <w:proofErr w:type="spellStart"/>
      <w:r>
        <w:t>herte</w:t>
      </w:r>
      <w:proofErr w:type="spellEnd"/>
      <w:r>
        <w:t xml:space="preserve"> was </w:t>
      </w:r>
      <w:proofErr w:type="spellStart"/>
      <w:r>
        <w:t>chaunged</w:t>
      </w:r>
      <w:proofErr w:type="spellEnd"/>
      <w:r>
        <w:rPr>
          <w:i w:val="0"/>
        </w:rPr>
        <w:t>’</w:t>
      </w:r>
      <w:r>
        <w:t>: John Fisher on the  penitence of King David and King Henry VII</w:t>
      </w:r>
    </w:p>
    <w:p w:rsidR="00055098" w:rsidRDefault="00B60452" w:rsidP="00612B6E">
      <w:pPr>
        <w:tabs>
          <w:tab w:val="left" w:pos="1418"/>
        </w:tabs>
        <w:ind w:right="-99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 xml:space="preserve">Dr Cecilia Hatt (University of Oxford) 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9D7F2B" w:rsidRPr="009D7F2B" w:rsidRDefault="009D7F2B" w:rsidP="009D7F2B">
      <w:pPr>
        <w:ind w:left="1418" w:right="-99"/>
        <w:rPr>
          <w:i/>
          <w:iCs/>
          <w:sz w:val="24"/>
          <w:szCs w:val="24"/>
        </w:rPr>
      </w:pPr>
      <w:r w:rsidRPr="009D7F2B">
        <w:rPr>
          <w:i/>
          <w:iCs/>
          <w:sz w:val="24"/>
          <w:szCs w:val="24"/>
        </w:rPr>
        <w:t xml:space="preserve">King David as a model for Penitence: </w:t>
      </w:r>
      <w:proofErr w:type="spellStart"/>
      <w:r w:rsidRPr="009D7F2B">
        <w:rPr>
          <w:i/>
          <w:iCs/>
          <w:sz w:val="24"/>
          <w:szCs w:val="24"/>
        </w:rPr>
        <w:t>Hildersham</w:t>
      </w:r>
      <w:proofErr w:type="spellEnd"/>
      <w:r w:rsidRPr="009D7F2B">
        <w:rPr>
          <w:i/>
          <w:iCs/>
          <w:sz w:val="24"/>
          <w:szCs w:val="24"/>
        </w:rPr>
        <w:t xml:space="preserve"> on Psalm 51 and Psalm 35</w:t>
      </w:r>
    </w:p>
    <w:p w:rsidR="009D7F2B" w:rsidRPr="009D7F2B" w:rsidRDefault="009D7F2B" w:rsidP="009D7F2B">
      <w:pPr>
        <w:ind w:left="1418" w:right="-99"/>
        <w:rPr>
          <w:sz w:val="24"/>
          <w:szCs w:val="24"/>
        </w:rPr>
      </w:pPr>
      <w:r w:rsidRPr="009D7F2B">
        <w:rPr>
          <w:sz w:val="24"/>
          <w:szCs w:val="24"/>
        </w:rPr>
        <w:tab/>
        <w:t xml:space="preserve">Dr Lesley Rowe (University of Warwick) </w:t>
      </w:r>
    </w:p>
    <w:p w:rsidR="00055098" w:rsidRPr="009D7F2B" w:rsidRDefault="00B60452" w:rsidP="009D7F2B">
      <w:pPr>
        <w:tabs>
          <w:tab w:val="left" w:pos="1418"/>
        </w:tabs>
        <w:ind w:left="1418" w:right="-99"/>
        <w:rPr>
          <w:sz w:val="24"/>
          <w:szCs w:val="24"/>
        </w:rPr>
      </w:pPr>
      <w:r w:rsidRPr="009D7F2B">
        <w:rPr>
          <w:sz w:val="24"/>
          <w:szCs w:val="24"/>
        </w:rPr>
        <w:t xml:space="preserve"> </w:t>
      </w:r>
    </w:p>
    <w:p w:rsidR="00055098" w:rsidRDefault="00055098" w:rsidP="00612B6E">
      <w:pPr>
        <w:pStyle w:val="BodyText"/>
        <w:tabs>
          <w:tab w:val="clear" w:pos="-709"/>
          <w:tab w:val="clear" w:pos="2268"/>
          <w:tab w:val="left" w:pos="1418"/>
        </w:tabs>
        <w:ind w:left="1418" w:right="-99"/>
        <w:rPr>
          <w:szCs w:val="24"/>
        </w:rPr>
      </w:pPr>
    </w:p>
    <w:p w:rsidR="00055098" w:rsidRPr="00DE6841" w:rsidRDefault="00B46889" w:rsidP="00612B6E">
      <w:pPr>
        <w:tabs>
          <w:tab w:val="left" w:pos="1418"/>
        </w:tabs>
        <w:ind w:right="-99"/>
        <w:rPr>
          <w:sz w:val="24"/>
          <w:szCs w:val="24"/>
        </w:rPr>
      </w:pPr>
      <w:r w:rsidRPr="00DE6841">
        <w:rPr>
          <w:sz w:val="24"/>
          <w:szCs w:val="24"/>
        </w:rPr>
        <w:t>13.00-14.0</w:t>
      </w:r>
      <w:r w:rsidR="00B60452" w:rsidRPr="00DE6841">
        <w:rPr>
          <w:sz w:val="24"/>
          <w:szCs w:val="24"/>
        </w:rPr>
        <w:t>0</w:t>
      </w:r>
      <w:r w:rsidR="00B60452" w:rsidRPr="00DE6841">
        <w:rPr>
          <w:sz w:val="24"/>
          <w:szCs w:val="24"/>
        </w:rPr>
        <w:tab/>
      </w:r>
      <w:proofErr w:type="gramStart"/>
      <w:r w:rsidR="00B60452" w:rsidRPr="00DE6841">
        <w:rPr>
          <w:sz w:val="24"/>
          <w:szCs w:val="24"/>
        </w:rPr>
        <w:t>Lunch</w:t>
      </w:r>
      <w:proofErr w:type="gramEnd"/>
    </w:p>
    <w:p w:rsidR="00055098" w:rsidRPr="00DE6841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Default="00B46889" w:rsidP="00612B6E">
      <w:pPr>
        <w:tabs>
          <w:tab w:val="left" w:pos="1418"/>
        </w:tabs>
        <w:ind w:right="-99"/>
        <w:rPr>
          <w:sz w:val="24"/>
          <w:szCs w:val="24"/>
        </w:rPr>
      </w:pPr>
      <w:r w:rsidRPr="00DE6841">
        <w:rPr>
          <w:sz w:val="24"/>
          <w:szCs w:val="24"/>
        </w:rPr>
        <w:t>14.00-15.3</w:t>
      </w:r>
      <w:r w:rsidR="00B60452" w:rsidRPr="00DE6841">
        <w:rPr>
          <w:sz w:val="24"/>
          <w:szCs w:val="24"/>
        </w:rPr>
        <w:t>0</w:t>
      </w:r>
      <w:r w:rsidR="00B60452">
        <w:rPr>
          <w:sz w:val="24"/>
          <w:szCs w:val="24"/>
        </w:rPr>
        <w:tab/>
      </w:r>
      <w:proofErr w:type="gramStart"/>
      <w:r w:rsidR="00B60452">
        <w:rPr>
          <w:b/>
          <w:sz w:val="24"/>
          <w:szCs w:val="24"/>
        </w:rPr>
        <w:t>Panel</w:t>
      </w:r>
      <w:proofErr w:type="gramEnd"/>
      <w:r w:rsidR="00B60452">
        <w:rPr>
          <w:b/>
          <w:sz w:val="24"/>
          <w:szCs w:val="24"/>
        </w:rPr>
        <w:t xml:space="preserve"> 2: </w:t>
      </w:r>
      <w:r w:rsidR="008D7942">
        <w:rPr>
          <w:b/>
          <w:i/>
          <w:iCs/>
          <w:sz w:val="24"/>
          <w:szCs w:val="24"/>
        </w:rPr>
        <w:t>John Donne</w:t>
      </w:r>
    </w:p>
    <w:p w:rsidR="00055098" w:rsidRDefault="00B60452" w:rsidP="00612B6E">
      <w:pPr>
        <w:pStyle w:val="BodyText"/>
        <w:tabs>
          <w:tab w:val="clear" w:pos="-709"/>
          <w:tab w:val="clear" w:pos="2268"/>
          <w:tab w:val="left" w:pos="1418"/>
        </w:tabs>
        <w:ind w:right="-99"/>
        <w:rPr>
          <w:szCs w:val="24"/>
        </w:rPr>
      </w:pPr>
      <w:r>
        <w:rPr>
          <w:szCs w:val="24"/>
        </w:rPr>
        <w:tab/>
        <w:t xml:space="preserve">Chair: </w:t>
      </w:r>
      <w:r>
        <w:rPr>
          <w:sz w:val="22"/>
          <w:szCs w:val="22"/>
        </w:rPr>
        <w:t>Dr Hugh Adlington (University of Birmingham)</w:t>
      </w:r>
    </w:p>
    <w:p w:rsidR="00055098" w:rsidRDefault="00B60452" w:rsidP="00612B6E">
      <w:pPr>
        <w:tabs>
          <w:tab w:val="left" w:pos="1418"/>
        </w:tabs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7942" w:rsidRDefault="00B60452" w:rsidP="008D7942">
      <w:pPr>
        <w:pStyle w:val="PlainTex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D7942">
        <w:rPr>
          <w:sz w:val="24"/>
          <w:szCs w:val="24"/>
        </w:rPr>
        <w:tab/>
      </w:r>
      <w:r w:rsidR="008D7942">
        <w:rPr>
          <w:rFonts w:ascii="Times New Roman" w:hAnsi="Times New Roman" w:cs="Times New Roman"/>
          <w:i/>
          <w:sz w:val="24"/>
          <w:szCs w:val="24"/>
        </w:rPr>
        <w:t>Reading King David at Lincoln’s Inn: Donne’s Sermon Series on Psalm 38</w:t>
      </w:r>
    </w:p>
    <w:p w:rsidR="00055098" w:rsidRDefault="00B60452" w:rsidP="008D7942">
      <w:pPr>
        <w:tabs>
          <w:tab w:val="left" w:pos="1418"/>
        </w:tabs>
        <w:ind w:left="1418" w:right="-99" w:hanging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942">
        <w:rPr>
          <w:sz w:val="24"/>
          <w:szCs w:val="24"/>
        </w:rPr>
        <w:tab/>
        <w:t>Dr. Emma Rhatigan (University of Sheffield)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Default="00B60452" w:rsidP="00612B6E">
      <w:pPr>
        <w:tabs>
          <w:tab w:val="left" w:pos="1418"/>
        </w:tabs>
        <w:ind w:right="-99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King David in John Donne’s Psalm 32 sermon series</w:t>
      </w:r>
    </w:p>
    <w:p w:rsidR="00055098" w:rsidRDefault="00B60452" w:rsidP="00612B6E">
      <w:pPr>
        <w:tabs>
          <w:tab w:val="left" w:pos="1418"/>
        </w:tabs>
        <w:ind w:right="-99"/>
        <w:rPr>
          <w:sz w:val="24"/>
          <w:szCs w:val="24"/>
        </w:rPr>
      </w:pPr>
      <w:r>
        <w:rPr>
          <w:sz w:val="24"/>
          <w:szCs w:val="24"/>
        </w:rPr>
        <w:tab/>
        <w:t>Dr Mary Ann Lund (University of Leicester)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Pr="00DE6841" w:rsidRDefault="00B46889" w:rsidP="00612B6E">
      <w:pPr>
        <w:tabs>
          <w:tab w:val="left" w:pos="1418"/>
        </w:tabs>
        <w:ind w:right="-99"/>
        <w:rPr>
          <w:sz w:val="24"/>
          <w:szCs w:val="24"/>
        </w:rPr>
      </w:pPr>
      <w:r w:rsidRPr="00DE6841">
        <w:rPr>
          <w:sz w:val="24"/>
          <w:szCs w:val="24"/>
        </w:rPr>
        <w:t>15.30-16.0</w:t>
      </w:r>
      <w:r w:rsidR="00B60452" w:rsidRPr="00DE6841">
        <w:rPr>
          <w:sz w:val="24"/>
          <w:szCs w:val="24"/>
        </w:rPr>
        <w:t>0</w:t>
      </w:r>
      <w:r w:rsidR="00B60452" w:rsidRPr="00DE6841">
        <w:rPr>
          <w:sz w:val="24"/>
          <w:szCs w:val="24"/>
        </w:rPr>
        <w:tab/>
        <w:t>Tea/Coffee</w:t>
      </w:r>
    </w:p>
    <w:p w:rsidR="00055098" w:rsidRPr="00DE6841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Default="00B46889" w:rsidP="00612B6E">
      <w:pPr>
        <w:tabs>
          <w:tab w:val="left" w:pos="1418"/>
        </w:tabs>
        <w:ind w:left="2268" w:right="-99" w:hanging="2268"/>
        <w:rPr>
          <w:sz w:val="24"/>
          <w:szCs w:val="24"/>
        </w:rPr>
      </w:pPr>
      <w:r w:rsidRPr="00DE6841">
        <w:rPr>
          <w:sz w:val="24"/>
          <w:szCs w:val="24"/>
        </w:rPr>
        <w:t>16.00-17.3</w:t>
      </w:r>
      <w:r w:rsidR="00B60452" w:rsidRPr="00DE6841">
        <w:rPr>
          <w:sz w:val="24"/>
          <w:szCs w:val="24"/>
        </w:rPr>
        <w:t>0</w:t>
      </w:r>
      <w:r w:rsidR="00B60452" w:rsidRPr="00DE6841">
        <w:rPr>
          <w:color w:val="FFFFFF" w:themeColor="background1"/>
          <w:sz w:val="24"/>
          <w:szCs w:val="24"/>
        </w:rPr>
        <w:tab/>
      </w:r>
      <w:proofErr w:type="gramStart"/>
      <w:r w:rsidR="00B60452">
        <w:rPr>
          <w:b/>
          <w:sz w:val="24"/>
          <w:szCs w:val="24"/>
        </w:rPr>
        <w:t>Panel</w:t>
      </w:r>
      <w:proofErr w:type="gramEnd"/>
      <w:r w:rsidR="00B60452">
        <w:rPr>
          <w:b/>
          <w:sz w:val="24"/>
          <w:szCs w:val="24"/>
        </w:rPr>
        <w:t xml:space="preserve"> 3: </w:t>
      </w:r>
      <w:r w:rsidR="009D7F2B">
        <w:rPr>
          <w:b/>
          <w:i/>
          <w:sz w:val="24"/>
          <w:szCs w:val="24"/>
        </w:rPr>
        <w:t>King David and the Politics of Kingship</w:t>
      </w:r>
      <w:r w:rsidR="00B60452">
        <w:rPr>
          <w:b/>
          <w:i/>
          <w:sz w:val="24"/>
          <w:szCs w:val="24"/>
        </w:rPr>
        <w:t xml:space="preserve"> </w:t>
      </w:r>
    </w:p>
    <w:p w:rsidR="00055098" w:rsidRDefault="00B60452" w:rsidP="00612B6E">
      <w:pPr>
        <w:tabs>
          <w:tab w:val="left" w:pos="1418"/>
        </w:tabs>
        <w:ind w:right="-99"/>
        <w:rPr>
          <w:sz w:val="24"/>
          <w:szCs w:val="24"/>
        </w:rPr>
      </w:pPr>
      <w:r>
        <w:rPr>
          <w:sz w:val="24"/>
          <w:szCs w:val="24"/>
        </w:rPr>
        <w:tab/>
        <w:t xml:space="preserve">Chair: </w:t>
      </w:r>
      <w:r w:rsidR="00463E4F">
        <w:rPr>
          <w:sz w:val="24"/>
          <w:szCs w:val="24"/>
        </w:rPr>
        <w:t xml:space="preserve">Mary Anne Lund (University of </w:t>
      </w:r>
      <w:r w:rsidR="00463E4F" w:rsidRPr="00463E4F">
        <w:rPr>
          <w:sz w:val="24"/>
          <w:szCs w:val="24"/>
        </w:rPr>
        <w:t>Leicester</w:t>
      </w:r>
      <w:r w:rsidRPr="00463E4F">
        <w:rPr>
          <w:sz w:val="24"/>
          <w:szCs w:val="24"/>
        </w:rPr>
        <w:t>)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Default="00B60452" w:rsidP="00612B6E">
      <w:pPr>
        <w:tabs>
          <w:tab w:val="left" w:pos="1418"/>
        </w:tabs>
        <w:ind w:right="-99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King David and the Restoration 1660-1685</w:t>
      </w:r>
      <w:r>
        <w:rPr>
          <w:i/>
          <w:sz w:val="24"/>
          <w:szCs w:val="24"/>
          <w:highlight w:val="yellow"/>
        </w:rPr>
        <w:t xml:space="preserve"> </w:t>
      </w:r>
    </w:p>
    <w:p w:rsidR="00055098" w:rsidRDefault="00B60452" w:rsidP="00612B6E">
      <w:pPr>
        <w:tabs>
          <w:tab w:val="left" w:pos="1418"/>
        </w:tabs>
        <w:ind w:left="1418" w:right="-99"/>
        <w:rPr>
          <w:sz w:val="24"/>
          <w:szCs w:val="24"/>
        </w:rPr>
      </w:pPr>
      <w:r>
        <w:rPr>
          <w:sz w:val="24"/>
          <w:szCs w:val="24"/>
        </w:rPr>
        <w:tab/>
        <w:t>Dr David Appleby (University of Nottingham)</w:t>
      </w:r>
    </w:p>
    <w:p w:rsidR="00055098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Pr="00DE6841" w:rsidRDefault="00B60452" w:rsidP="00612B6E">
      <w:pPr>
        <w:tabs>
          <w:tab w:val="left" w:pos="1418"/>
        </w:tabs>
        <w:ind w:right="-99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B46889" w:rsidRPr="00DE6841">
        <w:rPr>
          <w:sz w:val="24"/>
          <w:szCs w:val="24"/>
        </w:rPr>
        <w:t>‘</w:t>
      </w:r>
      <w:r w:rsidR="00B46889" w:rsidRPr="00DE6841">
        <w:rPr>
          <w:i/>
          <w:color w:val="001320"/>
          <w:sz w:val="24"/>
          <w:szCs w:val="24"/>
        </w:rPr>
        <w:t>Give the king thy judgments, O God, and thy righteousness unto the king’s son’:</w:t>
      </w:r>
      <w:r w:rsidR="00126B03" w:rsidRPr="00DE6841">
        <w:rPr>
          <w:i/>
          <w:color w:val="001320"/>
          <w:sz w:val="24"/>
          <w:szCs w:val="24"/>
        </w:rPr>
        <w:t xml:space="preserve"> </w:t>
      </w:r>
      <w:r w:rsidR="00126B03" w:rsidRPr="00DE6841">
        <w:rPr>
          <w:i/>
          <w:color w:val="001320"/>
          <w:sz w:val="24"/>
          <w:szCs w:val="24"/>
        </w:rPr>
        <w:tab/>
      </w:r>
      <w:r w:rsidR="00B46889" w:rsidRPr="00DE6841">
        <w:rPr>
          <w:i/>
          <w:color w:val="001320"/>
          <w:sz w:val="24"/>
          <w:szCs w:val="24"/>
        </w:rPr>
        <w:t>William Laud’s Accession Day sermon, 163</w:t>
      </w:r>
      <w:r w:rsidR="00DE6841">
        <w:rPr>
          <w:i/>
          <w:color w:val="001320"/>
          <w:sz w:val="24"/>
          <w:szCs w:val="24"/>
        </w:rPr>
        <w:t>1.</w:t>
      </w:r>
    </w:p>
    <w:p w:rsidR="00055098" w:rsidRPr="00B46889" w:rsidRDefault="00B60452" w:rsidP="00612B6E">
      <w:pPr>
        <w:tabs>
          <w:tab w:val="left" w:pos="1418"/>
        </w:tabs>
        <w:ind w:left="1418" w:right="-99"/>
        <w:rPr>
          <w:sz w:val="24"/>
          <w:szCs w:val="24"/>
        </w:rPr>
      </w:pPr>
      <w:r w:rsidRPr="00DE6841">
        <w:rPr>
          <w:sz w:val="24"/>
          <w:szCs w:val="24"/>
        </w:rPr>
        <w:tab/>
      </w:r>
      <w:r w:rsidR="00DE6841" w:rsidRPr="00DE6841">
        <w:rPr>
          <w:sz w:val="24"/>
          <w:szCs w:val="24"/>
        </w:rPr>
        <w:t xml:space="preserve">Professor </w:t>
      </w:r>
      <w:r w:rsidR="00B46889" w:rsidRPr="00DE6841">
        <w:rPr>
          <w:sz w:val="24"/>
          <w:szCs w:val="24"/>
        </w:rPr>
        <w:t>Alan Cromartie (University of Reading</w:t>
      </w:r>
      <w:r w:rsidRPr="00DE6841">
        <w:rPr>
          <w:sz w:val="24"/>
          <w:szCs w:val="24"/>
        </w:rPr>
        <w:t>)</w:t>
      </w:r>
    </w:p>
    <w:p w:rsidR="00055098" w:rsidRPr="00B46889" w:rsidRDefault="00055098" w:rsidP="00612B6E">
      <w:pPr>
        <w:tabs>
          <w:tab w:val="left" w:pos="1418"/>
        </w:tabs>
        <w:ind w:right="-99"/>
        <w:rPr>
          <w:sz w:val="24"/>
          <w:szCs w:val="24"/>
        </w:rPr>
      </w:pPr>
    </w:p>
    <w:p w:rsidR="00055098" w:rsidRPr="00B46889" w:rsidRDefault="00B46889" w:rsidP="00612B6E">
      <w:pPr>
        <w:tabs>
          <w:tab w:val="left" w:pos="1418"/>
        </w:tabs>
        <w:ind w:right="-99"/>
        <w:rPr>
          <w:b/>
          <w:sz w:val="24"/>
          <w:szCs w:val="24"/>
        </w:rPr>
      </w:pPr>
      <w:r>
        <w:rPr>
          <w:sz w:val="24"/>
          <w:szCs w:val="24"/>
        </w:rPr>
        <w:t xml:space="preserve">17.30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Closing Remarks</w:t>
      </w:r>
    </w:p>
    <w:p w:rsidR="00055098" w:rsidRDefault="00055098" w:rsidP="00612B6E">
      <w:pPr>
        <w:tabs>
          <w:tab w:val="left" w:pos="1418"/>
          <w:tab w:val="left" w:pos="1843"/>
        </w:tabs>
        <w:ind w:right="-99"/>
        <w:rPr>
          <w:sz w:val="24"/>
          <w:szCs w:val="24"/>
        </w:rPr>
      </w:pPr>
    </w:p>
    <w:p w:rsidR="00B60452" w:rsidRPr="00612B6E" w:rsidRDefault="00B60452" w:rsidP="00612B6E">
      <w:pPr>
        <w:tabs>
          <w:tab w:val="left" w:pos="1418"/>
          <w:tab w:val="left" w:pos="1843"/>
        </w:tabs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A registration fee of £10 includes colloquium fee, morning coffee, lunch, and afternoon tea.  Please book by </w:t>
      </w:r>
      <w:r>
        <w:rPr>
          <w:b/>
          <w:sz w:val="24"/>
          <w:szCs w:val="24"/>
        </w:rPr>
        <w:t>Friday 29 October</w:t>
      </w:r>
      <w:r>
        <w:rPr>
          <w:sz w:val="24"/>
          <w:szCs w:val="24"/>
        </w:rPr>
        <w:t>.  For details of registration, travel and further information, please email Dr Mary Morrissey (</w:t>
      </w:r>
      <w:hyperlink r:id="rId7" w:history="1">
        <w:r>
          <w:rPr>
            <w:rStyle w:val="Hyperlink"/>
            <w:sz w:val="24"/>
            <w:szCs w:val="24"/>
          </w:rPr>
          <w:t>m.e.morrissey@reading.ac.uk</w:t>
        </w:r>
      </w:hyperlink>
      <w:r>
        <w:rPr>
          <w:sz w:val="24"/>
          <w:szCs w:val="24"/>
        </w:rPr>
        <w:t>) or Dr Hugh Adlington (</w:t>
      </w:r>
      <w:hyperlink r:id="rId8" w:history="1">
        <w:r>
          <w:rPr>
            <w:rStyle w:val="Hyperlink"/>
            <w:sz w:val="24"/>
            <w:szCs w:val="24"/>
          </w:rPr>
          <w:t>h.c.adlington@bham.ac.uk</w:t>
        </w:r>
      </w:hyperlink>
      <w:r>
        <w:rPr>
          <w:sz w:val="24"/>
          <w:szCs w:val="24"/>
        </w:rPr>
        <w:t>).</w:t>
      </w:r>
    </w:p>
    <w:sectPr w:rsidR="00B60452" w:rsidRPr="00612B6E" w:rsidSect="00612B6E">
      <w:footerReference w:type="even" r:id="rId9"/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F7" w:rsidRDefault="00C36DF7">
      <w:r>
        <w:separator/>
      </w:r>
    </w:p>
  </w:endnote>
  <w:endnote w:type="continuationSeparator" w:id="0">
    <w:p w:rsidR="00C36DF7" w:rsidRDefault="00C3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98" w:rsidRDefault="00F71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4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098" w:rsidRDefault="000550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98" w:rsidRDefault="00F71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4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38D">
      <w:rPr>
        <w:rStyle w:val="PageNumber"/>
        <w:noProof/>
      </w:rPr>
      <w:t>1</w:t>
    </w:r>
    <w:r>
      <w:rPr>
        <w:rStyle w:val="PageNumber"/>
      </w:rPr>
      <w:fldChar w:fldCharType="end"/>
    </w:r>
  </w:p>
  <w:p w:rsidR="00055098" w:rsidRDefault="000550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F7" w:rsidRDefault="00C36DF7">
      <w:r>
        <w:separator/>
      </w:r>
    </w:p>
  </w:footnote>
  <w:footnote w:type="continuationSeparator" w:id="0">
    <w:p w:rsidR="00C36DF7" w:rsidRDefault="00C3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40D2"/>
    <w:multiLevelType w:val="multilevel"/>
    <w:tmpl w:val="FEAA6AEE"/>
    <w:lvl w:ilvl="0">
      <w:start w:val="18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889"/>
    <w:rsid w:val="00055098"/>
    <w:rsid w:val="000B21D6"/>
    <w:rsid w:val="00126B03"/>
    <w:rsid w:val="0017683A"/>
    <w:rsid w:val="00226E44"/>
    <w:rsid w:val="002558BC"/>
    <w:rsid w:val="00342C74"/>
    <w:rsid w:val="003506D6"/>
    <w:rsid w:val="004224E5"/>
    <w:rsid w:val="00463E4F"/>
    <w:rsid w:val="00612B6E"/>
    <w:rsid w:val="008D7942"/>
    <w:rsid w:val="009D7F2B"/>
    <w:rsid w:val="00AF538D"/>
    <w:rsid w:val="00B46889"/>
    <w:rsid w:val="00B60452"/>
    <w:rsid w:val="00C36DF7"/>
    <w:rsid w:val="00DE6841"/>
    <w:rsid w:val="00E742D3"/>
    <w:rsid w:val="00F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98"/>
    <w:rPr>
      <w:lang w:eastAsia="en-US"/>
    </w:rPr>
  </w:style>
  <w:style w:type="paragraph" w:styleId="Heading1">
    <w:name w:val="heading 1"/>
    <w:basedOn w:val="Normal"/>
    <w:next w:val="Normal"/>
    <w:qFormat/>
    <w:rsid w:val="00055098"/>
    <w:pPr>
      <w:keepNext/>
      <w:tabs>
        <w:tab w:val="left" w:pos="1843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55098"/>
    <w:pPr>
      <w:keepNext/>
      <w:tabs>
        <w:tab w:val="left" w:pos="15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55098"/>
    <w:pPr>
      <w:keepNext/>
      <w:tabs>
        <w:tab w:val="left" w:pos="15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55098"/>
    <w:pPr>
      <w:keepNext/>
      <w:tabs>
        <w:tab w:val="left" w:pos="1418"/>
      </w:tabs>
      <w:ind w:right="-99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55098"/>
    <w:pPr>
      <w:spacing w:line="360" w:lineRule="auto"/>
    </w:pPr>
    <w:rPr>
      <w:lang w:val="en-US"/>
    </w:rPr>
  </w:style>
  <w:style w:type="paragraph" w:styleId="BodyText">
    <w:name w:val="Body Text"/>
    <w:basedOn w:val="Normal"/>
    <w:semiHidden/>
    <w:rsid w:val="00055098"/>
    <w:pPr>
      <w:tabs>
        <w:tab w:val="left" w:pos="-709"/>
        <w:tab w:val="left" w:pos="2268"/>
      </w:tabs>
    </w:pPr>
    <w:rPr>
      <w:sz w:val="24"/>
    </w:rPr>
  </w:style>
  <w:style w:type="character" w:styleId="Hyperlink">
    <w:name w:val="Hyperlink"/>
    <w:basedOn w:val="DefaultParagraphFont"/>
    <w:semiHidden/>
    <w:rsid w:val="000550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55098"/>
    <w:rPr>
      <w:color w:val="800080"/>
      <w:u w:val="single"/>
    </w:rPr>
  </w:style>
  <w:style w:type="paragraph" w:styleId="BodyTextIndent">
    <w:name w:val="Body Text Indent"/>
    <w:basedOn w:val="Normal"/>
    <w:semiHidden/>
    <w:rsid w:val="00055098"/>
    <w:pPr>
      <w:ind w:left="1843"/>
    </w:pPr>
    <w:rPr>
      <w:sz w:val="24"/>
    </w:rPr>
  </w:style>
  <w:style w:type="paragraph" w:styleId="Title">
    <w:name w:val="Title"/>
    <w:basedOn w:val="Normal"/>
    <w:qFormat/>
    <w:rsid w:val="00055098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semiHidden/>
    <w:rsid w:val="000550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5098"/>
  </w:style>
  <w:style w:type="paragraph" w:styleId="BlockText">
    <w:name w:val="Block Text"/>
    <w:basedOn w:val="Normal"/>
    <w:semiHidden/>
    <w:rsid w:val="00055098"/>
    <w:pPr>
      <w:tabs>
        <w:tab w:val="left" w:pos="1418"/>
      </w:tabs>
      <w:ind w:left="1418" w:right="-99" w:hanging="1418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8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94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9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.adlington@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.morrissey@reading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3 November</vt:lpstr>
    </vt:vector>
  </TitlesOfParts>
  <Company/>
  <LinksUpToDate>false</LinksUpToDate>
  <CharactersWithSpaces>1672</CharactersWithSpaces>
  <SharedDoc>false</SharedDoc>
  <HLinks>
    <vt:vector size="12" baseType="variant">
      <vt:variant>
        <vt:i4>2818117</vt:i4>
      </vt:variant>
      <vt:variant>
        <vt:i4>3</vt:i4>
      </vt:variant>
      <vt:variant>
        <vt:i4>0</vt:i4>
      </vt:variant>
      <vt:variant>
        <vt:i4>5</vt:i4>
      </vt:variant>
      <vt:variant>
        <vt:lpwstr>mailto:h.c.adlington@bham.ac.uk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mailto:m.e.morrissey@reading.ac.uk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3 November</dc:title>
  <dc:subject/>
  <dc:creator>Hugh Adlington &amp; Danny Westgate</dc:creator>
  <cp:keywords/>
  <dc:description/>
  <cp:lastModifiedBy>University of Reading</cp:lastModifiedBy>
  <cp:revision>12</cp:revision>
  <cp:lastPrinted>2010-09-23T12:26:00Z</cp:lastPrinted>
  <dcterms:created xsi:type="dcterms:W3CDTF">2010-08-26T11:46:00Z</dcterms:created>
  <dcterms:modified xsi:type="dcterms:W3CDTF">2010-09-23T12:34:00Z</dcterms:modified>
</cp:coreProperties>
</file>